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9F" w:rsidRDefault="006D20A4" w:rsidP="00A15EB9">
      <w:pPr>
        <w:pStyle w:val="Nzov"/>
      </w:pPr>
      <w:r w:rsidRPr="006D20A4">
        <w:t>Knowledge Discovery in Databases</w:t>
      </w:r>
    </w:p>
    <w:p w:rsidR="00A15EB9" w:rsidRPr="006D20A4" w:rsidRDefault="006D20A4" w:rsidP="006D20A4">
      <w:pPr>
        <w:pStyle w:val="Authors"/>
      </w:pPr>
      <w:r w:rsidRPr="006D20A4">
        <w:t>Maria</w:t>
      </w:r>
      <w:r w:rsidRPr="006D20A4">
        <w:rPr>
          <w:rStyle w:val="Surname"/>
        </w:rPr>
        <w:t xml:space="preserve"> Raczyńska</w:t>
      </w:r>
      <w:r w:rsidRPr="006D20A4">
        <w:t>, PL</w:t>
      </w:r>
      <w:r>
        <w:br/>
        <w:t>Kazimierz Pulaski University of Technology and Humanities in Radom, Faculty of Informatics and Math, m.raczynska@uthrad.pl</w:t>
      </w:r>
    </w:p>
    <w:p w:rsidR="00A15EB9" w:rsidRDefault="00A15EB9" w:rsidP="00A15EB9">
      <w:pPr>
        <w:pStyle w:val="Abstract"/>
      </w:pPr>
      <w:r w:rsidRPr="00A15EB9">
        <w:rPr>
          <w:rStyle w:val="Vrazn"/>
        </w:rPr>
        <w:t>Abstract:</w:t>
      </w:r>
      <w:r w:rsidRPr="00A15EB9">
        <w:t xml:space="preserve"> </w:t>
      </w:r>
      <w:r w:rsidR="006D20A4" w:rsidRPr="006D20A4">
        <w:t>Development of technologies for</w:t>
      </w:r>
      <w:bookmarkStart w:id="0" w:name="_GoBack"/>
      <w:bookmarkEnd w:id="0"/>
      <w:r w:rsidR="006D20A4" w:rsidRPr="006D20A4">
        <w:t xml:space="preserve"> databases systems as well as dissemination of information systems in various areas such as: administration, banking, commerce, industry, science and universal use of the Internet network resulted in the accumulation of huge volumes of data and information. This accumulation made it necessary to invent a solution that would allow to extract from the data useful and structured information. This became the basis for the development of data mining technology. In the evolution of the databases systems it is one of many steps in the process of exploration of databases. Currently more complex type of information is being investigated: multimedia (photos, videos, music), spatial waveforms (maps), chemical structures (DNA sequences), social networks [5]. The article presents new opportunities of discovering the knowledge in databases. </w:t>
      </w:r>
      <w:r w:rsidR="006D20A4" w:rsidRPr="006D20A4">
        <w:rPr>
          <w:color w:val="FF0000"/>
        </w:rPr>
        <w:t>(A minimum of 1000 and maximum 2000 characters</w:t>
      </w:r>
      <w:r w:rsidR="006D20A4">
        <w:rPr>
          <w:color w:val="FF0000"/>
        </w:rPr>
        <w:t xml:space="preserve"> –</w:t>
      </w:r>
      <w:r w:rsidR="006D20A4" w:rsidRPr="006D20A4">
        <w:rPr>
          <w:color w:val="FF0000"/>
        </w:rPr>
        <w:t xml:space="preserve"> so that the abstract including keywords and references </w:t>
      </w:r>
      <w:r w:rsidR="006D20A4">
        <w:rPr>
          <w:color w:val="FF0000"/>
        </w:rPr>
        <w:t xml:space="preserve">will stay at single </w:t>
      </w:r>
      <w:r w:rsidR="006D20A4" w:rsidRPr="006D20A4">
        <w:rPr>
          <w:color w:val="FF0000"/>
        </w:rPr>
        <w:t>page.)</w:t>
      </w:r>
    </w:p>
    <w:p w:rsidR="00A15EB9" w:rsidRDefault="00A15EB9" w:rsidP="00A15EB9">
      <w:pPr>
        <w:pStyle w:val="Keywords"/>
      </w:pPr>
      <w:r w:rsidRPr="00A15EB9">
        <w:rPr>
          <w:rStyle w:val="Vrazn"/>
        </w:rPr>
        <w:t>Keywords:</w:t>
      </w:r>
      <w:r>
        <w:t xml:space="preserve"> </w:t>
      </w:r>
      <w:r w:rsidR="006D20A4" w:rsidRPr="006D20A4">
        <w:t>knowledge, database, data mining, information overload</w:t>
      </w:r>
    </w:p>
    <w:p w:rsidR="00646D9F" w:rsidRDefault="00A15EB9" w:rsidP="00A15EB9">
      <w:pPr>
        <w:pStyle w:val="Heading"/>
      </w:pPr>
      <w:r>
        <w:t>References</w:t>
      </w:r>
    </w:p>
    <w:p w:rsidR="006D20A4" w:rsidRDefault="006D20A4" w:rsidP="006D20A4">
      <w:pPr>
        <w:pStyle w:val="Reference"/>
      </w:pPr>
      <w:r>
        <w:t>[</w:t>
      </w:r>
      <w:r>
        <w:rPr>
          <w:noProof/>
        </w:rPr>
        <w:t>1</w:t>
      </w:r>
      <w:r>
        <w:t>]</w:t>
      </w:r>
      <w:r>
        <w:tab/>
        <w:t xml:space="preserve">ICT as an element of teaching model. IKT </w:t>
      </w:r>
      <w:proofErr w:type="spellStart"/>
      <w:r>
        <w:t>ako</w:t>
      </w:r>
      <w:proofErr w:type="spellEnd"/>
      <w:r>
        <w:t xml:space="preserve"> </w:t>
      </w:r>
      <w:proofErr w:type="spellStart"/>
      <w:r>
        <w:t>prvok</w:t>
      </w:r>
      <w:proofErr w:type="spellEnd"/>
      <w:r>
        <w:t xml:space="preserve"> </w:t>
      </w:r>
      <w:proofErr w:type="spellStart"/>
      <w:r>
        <w:t>modelu</w:t>
      </w:r>
      <w:proofErr w:type="spellEnd"/>
      <w:r>
        <w:t xml:space="preserve"> </w:t>
      </w:r>
      <w:proofErr w:type="spellStart"/>
      <w:r>
        <w:t>vyučovania</w:t>
      </w:r>
      <w:proofErr w:type="spellEnd"/>
      <w:r>
        <w:t xml:space="preserve">. In </w:t>
      </w:r>
      <w:r w:rsidRPr="006D20A4">
        <w:rPr>
          <w:rStyle w:val="Zvraznenie"/>
        </w:rPr>
        <w:t>Berkeley Report – How Much Information?</w:t>
      </w:r>
      <w:r>
        <w:t xml:space="preserve"> 2003. http://</w:t>
      </w:r>
      <w:r>
        <w:rPr>
          <w:rFonts w:hint="eastAsia"/>
        </w:rPr>
        <w:t>‌</w:t>
      </w:r>
      <w:r>
        <w:t>www.</w:t>
      </w:r>
      <w:r>
        <w:rPr>
          <w:rFonts w:hint="eastAsia"/>
        </w:rPr>
        <w:t>‌</w:t>
      </w:r>
      <w:proofErr w:type="spellStart"/>
      <w:r>
        <w:t>berkeley</w:t>
      </w:r>
      <w:proofErr w:type="spellEnd"/>
      <w:r>
        <w:t>.</w:t>
      </w:r>
      <w:r>
        <w:rPr>
          <w:rFonts w:hint="eastAsia"/>
        </w:rPr>
        <w:t>‌</w:t>
      </w:r>
      <w:proofErr w:type="spellStart"/>
      <w:r>
        <w:t>edu</w:t>
      </w:r>
      <w:proofErr w:type="spellEnd"/>
      <w:r>
        <w:t>/</w:t>
      </w:r>
      <w:r>
        <w:rPr>
          <w:rFonts w:hint="eastAsia"/>
        </w:rPr>
        <w:t>‌</w:t>
      </w:r>
      <w:r>
        <w:t>research/</w:t>
      </w:r>
      <w:r>
        <w:rPr>
          <w:rFonts w:hint="eastAsia"/>
        </w:rPr>
        <w:t>‌</w:t>
      </w:r>
      <w:r>
        <w:t>projects/</w:t>
      </w:r>
      <w:r>
        <w:rPr>
          <w:rFonts w:hint="eastAsia"/>
        </w:rPr>
        <w:t>‌</w:t>
      </w:r>
      <w:r>
        <w:t>how</w:t>
      </w:r>
      <w:r>
        <w:softHyphen/>
      </w:r>
      <w:r>
        <w:noBreakHyphen/>
        <w:t>much</w:t>
      </w:r>
      <w:r>
        <w:softHyphen/>
      </w:r>
      <w:r>
        <w:noBreakHyphen/>
        <w:t>info</w:t>
      </w:r>
      <w:r>
        <w:softHyphen/>
      </w:r>
      <w:r>
        <w:noBreakHyphen/>
        <w:t>2003/. 2003.</w:t>
      </w:r>
    </w:p>
    <w:p w:rsidR="006D20A4" w:rsidRDefault="006D20A4" w:rsidP="006D20A4">
      <w:pPr>
        <w:pStyle w:val="Reference"/>
      </w:pPr>
      <w:r>
        <w:t>[</w:t>
      </w:r>
      <w:r>
        <w:rPr>
          <w:noProof/>
        </w:rPr>
        <w:t>2</w:t>
      </w:r>
      <w:r>
        <w:t>]</w:t>
      </w:r>
      <w:r>
        <w:tab/>
        <w:t xml:space="preserve">Davenport, T. – </w:t>
      </w:r>
      <w:proofErr w:type="spellStart"/>
      <w:r>
        <w:t>Prusak</w:t>
      </w:r>
      <w:proofErr w:type="spellEnd"/>
      <w:r>
        <w:t xml:space="preserve">, H.: Working Knowledge. In Grabowski, M. – </w:t>
      </w:r>
      <w:proofErr w:type="spellStart"/>
      <w:r>
        <w:t>Zając</w:t>
      </w:r>
      <w:proofErr w:type="spellEnd"/>
      <w:r>
        <w:t xml:space="preserve">, A.: </w:t>
      </w:r>
      <w:r w:rsidRPr="006D20A4">
        <w:rPr>
          <w:rStyle w:val="Zvraznenie"/>
        </w:rPr>
        <w:t xml:space="preserve">Dane, </w:t>
      </w:r>
      <w:proofErr w:type="spellStart"/>
      <w:r w:rsidRPr="006D20A4">
        <w:rPr>
          <w:rStyle w:val="Zvraznenie"/>
        </w:rPr>
        <w:t>informacja</w:t>
      </w:r>
      <w:proofErr w:type="spellEnd"/>
      <w:r w:rsidRPr="006D20A4">
        <w:rPr>
          <w:rStyle w:val="Zvraznenie"/>
        </w:rPr>
        <w:t xml:space="preserve">, </w:t>
      </w:r>
      <w:proofErr w:type="spellStart"/>
      <w:r w:rsidRPr="006D20A4">
        <w:rPr>
          <w:rStyle w:val="Zvraznenie"/>
        </w:rPr>
        <w:t>wiedza</w:t>
      </w:r>
      <w:proofErr w:type="spellEnd"/>
      <w:r w:rsidRPr="006D20A4">
        <w:rPr>
          <w:rStyle w:val="Zvraznenie"/>
        </w:rPr>
        <w:t xml:space="preserve"> – </w:t>
      </w:r>
      <w:proofErr w:type="spellStart"/>
      <w:r w:rsidRPr="006D20A4">
        <w:rPr>
          <w:rStyle w:val="Zvraznenie"/>
        </w:rPr>
        <w:t>próba</w:t>
      </w:r>
      <w:proofErr w:type="spellEnd"/>
      <w:r w:rsidRPr="006D20A4">
        <w:rPr>
          <w:rStyle w:val="Zvraznenie"/>
        </w:rPr>
        <w:t xml:space="preserve"> </w:t>
      </w:r>
      <w:proofErr w:type="spellStart"/>
      <w:r w:rsidRPr="006D20A4">
        <w:rPr>
          <w:rStyle w:val="Zvraznenie"/>
        </w:rPr>
        <w:t>definicji</w:t>
      </w:r>
      <w:proofErr w:type="spellEnd"/>
      <w:r w:rsidRPr="006D20A4">
        <w:rPr>
          <w:rStyle w:val="Zvraznenie"/>
        </w:rPr>
        <w:t>.</w:t>
      </w:r>
      <w:r>
        <w:t xml:space="preserve"> Boston, </w:t>
      </w:r>
      <w:proofErr w:type="gramStart"/>
      <w:r>
        <w:t>MA :</w:t>
      </w:r>
      <w:proofErr w:type="gramEnd"/>
      <w:r>
        <w:t xml:space="preserve"> Harvard Business School Press, 1988, pp. 3–4. http://</w:t>
      </w:r>
      <w:r>
        <w:rPr>
          <w:rFonts w:hint="eastAsia"/>
        </w:rPr>
        <w:t>‌</w:t>
      </w:r>
      <w:r>
        <w:t>www.</w:t>
      </w:r>
      <w:r>
        <w:rPr>
          <w:rFonts w:hint="eastAsia"/>
        </w:rPr>
        <w:t>‌</w:t>
      </w:r>
      <w:proofErr w:type="spellStart"/>
      <w:r>
        <w:t>uci</w:t>
      </w:r>
      <w:proofErr w:type="spellEnd"/>
      <w:r>
        <w:t>.</w:t>
      </w:r>
      <w:r>
        <w:rPr>
          <w:rFonts w:hint="eastAsia"/>
        </w:rPr>
        <w:t>‌</w:t>
      </w:r>
      <w:proofErr w:type="spellStart"/>
      <w:r>
        <w:t>agh</w:t>
      </w:r>
      <w:proofErr w:type="spellEnd"/>
      <w:r>
        <w:t>.</w:t>
      </w:r>
      <w:r>
        <w:rPr>
          <w:rFonts w:hint="eastAsia"/>
        </w:rPr>
        <w:t>‌</w:t>
      </w:r>
      <w:proofErr w:type="spellStart"/>
      <w:r>
        <w:t>edu</w:t>
      </w:r>
      <w:proofErr w:type="spellEnd"/>
      <w:r>
        <w:t>.</w:t>
      </w:r>
      <w:r>
        <w:rPr>
          <w:rFonts w:hint="eastAsia"/>
        </w:rPr>
        <w:t>‌</w:t>
      </w:r>
      <w:proofErr w:type="spellStart"/>
      <w:r>
        <w:t>pl</w:t>
      </w:r>
      <w:proofErr w:type="spellEnd"/>
      <w:r>
        <w:t>/</w:t>
      </w:r>
      <w:r>
        <w:rPr>
          <w:rFonts w:hint="eastAsia"/>
        </w:rPr>
        <w:t>‌</w:t>
      </w:r>
      <w:proofErr w:type="spellStart"/>
      <w:r>
        <w:t>uczelnia</w:t>
      </w:r>
      <w:proofErr w:type="spellEnd"/>
      <w:r>
        <w:t>/</w:t>
      </w:r>
      <w:r>
        <w:rPr>
          <w:rFonts w:hint="eastAsia"/>
        </w:rPr>
        <w:t>‌</w:t>
      </w:r>
      <w:r>
        <w:t>tad/</w:t>
      </w:r>
      <w:r>
        <w:rPr>
          <w:rFonts w:hint="eastAsia"/>
        </w:rPr>
        <w:t>‌</w:t>
      </w:r>
      <w:r>
        <w:t>PSI11/</w:t>
      </w:r>
      <w:r>
        <w:rPr>
          <w:rFonts w:hint="eastAsia"/>
        </w:rPr>
        <w:t>‌</w:t>
      </w:r>
      <w:r>
        <w:t>art/</w:t>
      </w:r>
      <w:r>
        <w:rPr>
          <w:rFonts w:hint="eastAsia"/>
        </w:rPr>
        <w:t>‌</w:t>
      </w:r>
      <w:r>
        <w:t>Dane_</w:t>
      </w:r>
      <w:r>
        <w:rPr>
          <w:rFonts w:hint="eastAsia"/>
        </w:rPr>
        <w:t>‌</w:t>
      </w:r>
      <w:proofErr w:type="spellStart"/>
      <w:r>
        <w:t>informacje</w:t>
      </w:r>
      <w:proofErr w:type="spellEnd"/>
      <w:r>
        <w:t>_</w:t>
      </w:r>
      <w:r>
        <w:rPr>
          <w:rFonts w:hint="eastAsia"/>
        </w:rPr>
        <w:t>‌</w:t>
      </w:r>
      <w:proofErr w:type="spellStart"/>
      <w:r>
        <w:t>wiedza</w:t>
      </w:r>
      <w:proofErr w:type="spellEnd"/>
      <w:r>
        <w:t>.</w:t>
      </w:r>
      <w:r>
        <w:rPr>
          <w:rFonts w:hint="eastAsia"/>
        </w:rPr>
        <w:t>‌</w:t>
      </w:r>
      <w:r>
        <w:t>pdf. 2013.</w:t>
      </w:r>
    </w:p>
    <w:p w:rsidR="006D20A4" w:rsidRDefault="006D20A4" w:rsidP="006D20A4">
      <w:pPr>
        <w:pStyle w:val="Reference"/>
      </w:pPr>
      <w:r>
        <w:t>[</w:t>
      </w:r>
      <w:r>
        <w:rPr>
          <w:noProof/>
        </w:rPr>
        <w:t>3</w:t>
      </w:r>
      <w:r>
        <w:t>]</w:t>
      </w:r>
      <w:r>
        <w:tab/>
        <w:t xml:space="preserve">Drucker, P.: The next society. A. Survey of the Near Future, In </w:t>
      </w:r>
      <w:r w:rsidRPr="006D20A4">
        <w:rPr>
          <w:rStyle w:val="Zvraznenie"/>
        </w:rPr>
        <w:t>The economist.</w:t>
      </w:r>
      <w:r>
        <w:t xml:space="preserve"> 3</w:t>
      </w:r>
      <w:r>
        <w:noBreakHyphen/>
        <w:t>11</w:t>
      </w:r>
      <w:r>
        <w:noBreakHyphen/>
        <w:t>2001, 12 p.</w:t>
      </w:r>
    </w:p>
    <w:p w:rsidR="006D20A4" w:rsidRDefault="006D20A4" w:rsidP="006D20A4">
      <w:pPr>
        <w:pStyle w:val="Reference"/>
      </w:pPr>
      <w:r>
        <w:t>[</w:t>
      </w:r>
      <w:r>
        <w:rPr>
          <w:noProof/>
        </w:rPr>
        <w:t>4</w:t>
      </w:r>
      <w:r>
        <w:t>]</w:t>
      </w:r>
      <w:r>
        <w:tab/>
      </w:r>
      <w:proofErr w:type="spellStart"/>
      <w:r>
        <w:t>Gray</w:t>
      </w:r>
      <w:proofErr w:type="spellEnd"/>
      <w:r>
        <w:t xml:space="preserve">, J.: Evolution of data management. In </w:t>
      </w:r>
      <w:r w:rsidRPr="006D20A4">
        <w:rPr>
          <w:rStyle w:val="Zvraznenie"/>
        </w:rPr>
        <w:t>IEEE Computer.</w:t>
      </w:r>
      <w:r>
        <w:t xml:space="preserve"> 29(10), 1996, pp. 38–46.</w:t>
      </w:r>
    </w:p>
    <w:p w:rsidR="00C03186" w:rsidRDefault="006D20A4" w:rsidP="006D20A4">
      <w:pPr>
        <w:pStyle w:val="Reference"/>
      </w:pPr>
      <w:r>
        <w:t>[</w:t>
      </w:r>
      <w:r>
        <w:rPr>
          <w:noProof/>
        </w:rPr>
        <w:t>5</w:t>
      </w:r>
      <w:r>
        <w:t>]</w:t>
      </w:r>
      <w:r>
        <w:tab/>
      </w:r>
      <w:proofErr w:type="spellStart"/>
      <w:r>
        <w:t>Morzy</w:t>
      </w:r>
      <w:proofErr w:type="spellEnd"/>
      <w:r>
        <w:t xml:space="preserve">. T.: </w:t>
      </w:r>
      <w:proofErr w:type="spellStart"/>
      <w:r w:rsidRPr="006D20A4">
        <w:rPr>
          <w:rStyle w:val="Zvraznenie"/>
        </w:rPr>
        <w:t>Eksploracja</w:t>
      </w:r>
      <w:proofErr w:type="spellEnd"/>
      <w:r w:rsidRPr="006D20A4">
        <w:rPr>
          <w:rStyle w:val="Zvraznenie"/>
        </w:rPr>
        <w:t xml:space="preserve"> </w:t>
      </w:r>
      <w:proofErr w:type="spellStart"/>
      <w:r w:rsidRPr="006D20A4">
        <w:rPr>
          <w:rStyle w:val="Zvraznenie"/>
        </w:rPr>
        <w:t>danych</w:t>
      </w:r>
      <w:proofErr w:type="spellEnd"/>
      <w:r w:rsidRPr="006D20A4">
        <w:rPr>
          <w:rStyle w:val="Zvraznenie"/>
        </w:rPr>
        <w:t>.</w:t>
      </w:r>
      <w:r>
        <w:t xml:space="preserve"> </w:t>
      </w:r>
      <w:proofErr w:type="spellStart"/>
      <w:r>
        <w:t>Wydawnictwo</w:t>
      </w:r>
      <w:proofErr w:type="spellEnd"/>
      <w:r>
        <w:t xml:space="preserve"> </w:t>
      </w:r>
      <w:proofErr w:type="spellStart"/>
      <w:r>
        <w:t>Naukowe</w:t>
      </w:r>
      <w:proofErr w:type="spellEnd"/>
      <w:r>
        <w:t xml:space="preserve"> PWN, 2013. ISBN 978</w:t>
      </w:r>
      <w:r>
        <w:softHyphen/>
      </w:r>
      <w:r>
        <w:noBreakHyphen/>
        <w:t>83</w:t>
      </w:r>
      <w:r>
        <w:softHyphen/>
      </w:r>
      <w:r>
        <w:noBreakHyphen/>
        <w:t>01</w:t>
      </w:r>
      <w:r>
        <w:softHyphen/>
      </w:r>
      <w:r>
        <w:noBreakHyphen/>
        <w:t>17175</w:t>
      </w:r>
      <w:r>
        <w:softHyphen/>
      </w:r>
      <w:r>
        <w:noBreakHyphen/>
        <w:t>9.</w:t>
      </w:r>
    </w:p>
    <w:sectPr w:rsidR="00C03186" w:rsidSect="00726811">
      <w:headerReference w:type="default" r:id="rId7"/>
      <w:pgSz w:w="8420" w:h="11907" w:orient="landscape" w:code="9"/>
      <w:pgMar w:top="1134" w:right="851" w:bottom="1134" w:left="851" w:header="567" w:footer="567" w:gutter="227"/>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C1" w:rsidRDefault="006B6FC1" w:rsidP="006979FE">
      <w:r>
        <w:separator/>
      </w:r>
    </w:p>
  </w:endnote>
  <w:endnote w:type="continuationSeparator" w:id="0">
    <w:p w:rsidR="006B6FC1" w:rsidRDefault="006B6FC1" w:rsidP="006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C1" w:rsidRDefault="006B6FC1" w:rsidP="006979FE">
      <w:r>
        <w:separator/>
      </w:r>
    </w:p>
  </w:footnote>
  <w:footnote w:type="continuationSeparator" w:id="0">
    <w:p w:rsidR="006B6FC1" w:rsidRDefault="006B6FC1" w:rsidP="0069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FE" w:rsidRDefault="006979FE" w:rsidP="006979FE">
    <w:pPr>
      <w:pStyle w:val="Hlavika"/>
    </w:pPr>
    <w:r w:rsidRPr="006979FE">
      <w:t xml:space="preserve">xxx. </w:t>
    </w:r>
    <w:proofErr w:type="spellStart"/>
    <w:r w:rsidRPr="006979FE">
      <w:t>DidMatTech</w:t>
    </w:r>
    <w:proofErr w:type="spellEnd"/>
    <w:r w:rsidRPr="006979FE">
      <w:t xml:space="preserve"> 2017, Trnava University, Faculty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A6C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0E6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A18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295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4CE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E3F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C84C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C6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AE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48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C23E5B"/>
    <w:multiLevelType w:val="hybridMultilevel"/>
    <w:tmpl w:val="9B405CB6"/>
    <w:lvl w:ilvl="0" w:tplc="2DB26F96">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4"/>
    <w:rsid w:val="0006286C"/>
    <w:rsid w:val="0006771E"/>
    <w:rsid w:val="000A28C7"/>
    <w:rsid w:val="00193682"/>
    <w:rsid w:val="00212653"/>
    <w:rsid w:val="002354CB"/>
    <w:rsid w:val="005D6584"/>
    <w:rsid w:val="00646D9F"/>
    <w:rsid w:val="006979FE"/>
    <w:rsid w:val="006B6FC1"/>
    <w:rsid w:val="006D20A4"/>
    <w:rsid w:val="00726811"/>
    <w:rsid w:val="009C001E"/>
    <w:rsid w:val="00A15EB9"/>
    <w:rsid w:val="00A47E4F"/>
    <w:rsid w:val="00B40864"/>
    <w:rsid w:val="00B96BA0"/>
    <w:rsid w:val="00C03186"/>
    <w:rsid w:val="00C111CB"/>
    <w:rsid w:val="00C431ED"/>
    <w:rsid w:val="00D034A6"/>
    <w:rsid w:val="00DE03BD"/>
    <w:rsid w:val="00E633CC"/>
    <w:rsid w:val="00EE16A3"/>
    <w:rsid w:val="00F812CD"/>
    <w:rsid w:val="00F87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heme="minorBidi"/>
        <w:lang w:val="sk-SK" w:eastAsia="sk-SK"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0A28C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Authors"/>
    <w:link w:val="NzovChar"/>
    <w:uiPriority w:val="10"/>
    <w:qFormat/>
    <w:rsid w:val="00A15EB9"/>
    <w:pPr>
      <w:keepNext/>
      <w:jc w:val="center"/>
    </w:pPr>
    <w:rPr>
      <w:b/>
      <w:caps/>
      <w:sz w:val="26"/>
      <w:szCs w:val="26"/>
    </w:rPr>
  </w:style>
  <w:style w:type="character" w:customStyle="1" w:styleId="NzovChar">
    <w:name w:val="Názov Char"/>
    <w:basedOn w:val="Predvolenpsmoodseku"/>
    <w:link w:val="Nzov"/>
    <w:uiPriority w:val="10"/>
    <w:rsid w:val="00A15EB9"/>
    <w:rPr>
      <w:b/>
      <w:caps/>
      <w:sz w:val="26"/>
      <w:szCs w:val="26"/>
    </w:rPr>
  </w:style>
  <w:style w:type="paragraph" w:styleId="Podtitul">
    <w:name w:val="Subtitle"/>
    <w:basedOn w:val="Normlny"/>
    <w:next w:val="Normlny"/>
    <w:link w:val="PodtitulChar"/>
    <w:uiPriority w:val="11"/>
    <w:qFormat/>
    <w:rsid w:val="00726811"/>
  </w:style>
  <w:style w:type="character" w:customStyle="1" w:styleId="PodtitulChar">
    <w:name w:val="Podtitul Char"/>
    <w:basedOn w:val="Predvolenpsmoodseku"/>
    <w:link w:val="Podtitul"/>
    <w:uiPriority w:val="11"/>
    <w:rsid w:val="00726811"/>
  </w:style>
  <w:style w:type="character" w:styleId="Vrazn">
    <w:name w:val="Strong"/>
    <w:uiPriority w:val="22"/>
    <w:qFormat/>
    <w:rsid w:val="00726811"/>
    <w:rPr>
      <w:b/>
    </w:rPr>
  </w:style>
  <w:style w:type="character" w:styleId="Zvraznenie">
    <w:name w:val="Emphasis"/>
    <w:uiPriority w:val="20"/>
    <w:qFormat/>
    <w:rsid w:val="00726811"/>
    <w:rPr>
      <w:i/>
    </w:rPr>
  </w:style>
  <w:style w:type="paragraph" w:customStyle="1" w:styleId="Image">
    <w:name w:val="Image"/>
    <w:basedOn w:val="Normlny"/>
    <w:next w:val="Popis"/>
    <w:rsid w:val="00193682"/>
    <w:pPr>
      <w:keepNext/>
      <w:spacing w:before="200" w:after="40"/>
      <w:jc w:val="center"/>
    </w:pPr>
  </w:style>
  <w:style w:type="paragraph" w:styleId="Popis">
    <w:name w:val="caption"/>
    <w:basedOn w:val="Normlny"/>
    <w:next w:val="Normlny"/>
    <w:uiPriority w:val="35"/>
    <w:unhideWhenUsed/>
    <w:qFormat/>
    <w:rsid w:val="00A15EB9"/>
    <w:pPr>
      <w:spacing w:before="40" w:after="120"/>
      <w:jc w:val="center"/>
    </w:pPr>
    <w:rPr>
      <w:sz w:val="19"/>
      <w:szCs w:val="19"/>
    </w:rPr>
  </w:style>
  <w:style w:type="paragraph" w:customStyle="1" w:styleId="Authors">
    <w:name w:val="Authors"/>
    <w:basedOn w:val="Normlny"/>
    <w:next w:val="Abstract"/>
    <w:rsid w:val="00A15EB9"/>
    <w:pPr>
      <w:spacing w:before="240" w:after="240"/>
      <w:jc w:val="center"/>
    </w:pPr>
    <w:rPr>
      <w:sz w:val="22"/>
      <w:szCs w:val="22"/>
    </w:rPr>
  </w:style>
  <w:style w:type="paragraph" w:customStyle="1" w:styleId="Abstract">
    <w:name w:val="Abstract"/>
    <w:basedOn w:val="Normlny"/>
    <w:next w:val="Keywords"/>
    <w:rsid w:val="00212653"/>
  </w:style>
  <w:style w:type="paragraph" w:customStyle="1" w:styleId="Keywords">
    <w:name w:val="Keywords"/>
    <w:basedOn w:val="Normlny"/>
    <w:next w:val="Heading"/>
    <w:rsid w:val="00A15EB9"/>
    <w:pPr>
      <w:spacing w:before="60" w:after="240"/>
    </w:pPr>
  </w:style>
  <w:style w:type="paragraph" w:styleId="Zkladntext">
    <w:name w:val="Body Text"/>
    <w:basedOn w:val="Normlny"/>
    <w:link w:val="ZkladntextChar"/>
    <w:uiPriority w:val="99"/>
    <w:unhideWhenUsed/>
    <w:rsid w:val="00E633CC"/>
    <w:pPr>
      <w:tabs>
        <w:tab w:val="right" w:pos="6379"/>
      </w:tabs>
      <w:spacing w:before="20" w:after="40"/>
    </w:pPr>
  </w:style>
  <w:style w:type="character" w:customStyle="1" w:styleId="ZkladntextChar">
    <w:name w:val="Základný text Char"/>
    <w:basedOn w:val="Predvolenpsmoodseku"/>
    <w:link w:val="Zkladntext"/>
    <w:uiPriority w:val="99"/>
    <w:rsid w:val="00E633CC"/>
    <w:rPr>
      <w:lang w:val="en-GB"/>
    </w:rPr>
  </w:style>
  <w:style w:type="paragraph" w:customStyle="1" w:styleId="Heading">
    <w:name w:val="Heading"/>
    <w:basedOn w:val="Normlny"/>
    <w:next w:val="Zkladntext"/>
    <w:rsid w:val="00A15EB9"/>
    <w:pPr>
      <w:keepNext/>
      <w:spacing w:before="200" w:after="60"/>
    </w:pPr>
    <w:rPr>
      <w:b/>
    </w:rPr>
  </w:style>
  <w:style w:type="paragraph" w:customStyle="1" w:styleId="Subheading">
    <w:name w:val="Subheading"/>
    <w:basedOn w:val="Heading"/>
    <w:next w:val="Zkladntext"/>
    <w:rsid w:val="00A15EB9"/>
    <w:pPr>
      <w:spacing w:before="120" w:after="40"/>
    </w:pPr>
  </w:style>
  <w:style w:type="paragraph" w:customStyle="1" w:styleId="Acknowledgement">
    <w:name w:val="Acknowledgement"/>
    <w:basedOn w:val="Normlny"/>
    <w:rsid w:val="00A15EB9"/>
    <w:pPr>
      <w:spacing w:before="200" w:after="200"/>
      <w:jc w:val="center"/>
    </w:pPr>
    <w:rPr>
      <w:i/>
      <w:sz w:val="19"/>
      <w:szCs w:val="19"/>
    </w:rPr>
  </w:style>
  <w:style w:type="paragraph" w:customStyle="1" w:styleId="Reference">
    <w:name w:val="Reference"/>
    <w:basedOn w:val="Normlny"/>
    <w:rsid w:val="00A15EB9"/>
    <w:pPr>
      <w:tabs>
        <w:tab w:val="left" w:pos="426"/>
      </w:tabs>
      <w:ind w:left="426" w:hanging="426"/>
    </w:pPr>
  </w:style>
  <w:style w:type="paragraph" w:customStyle="1" w:styleId="Simplelabel">
    <w:name w:val="Simple label"/>
    <w:basedOn w:val="Popis"/>
    <w:next w:val="Popis"/>
    <w:rsid w:val="00E633CC"/>
    <w:pPr>
      <w:spacing w:after="80"/>
    </w:pPr>
  </w:style>
  <w:style w:type="character" w:customStyle="1" w:styleId="Surname">
    <w:name w:val="Surname"/>
    <w:basedOn w:val="Predvolenpsmoodseku"/>
    <w:uiPriority w:val="1"/>
    <w:rsid w:val="00A15EB9"/>
    <w:rPr>
      <w:caps/>
    </w:rPr>
  </w:style>
  <w:style w:type="paragraph" w:customStyle="1" w:styleId="Reviewer">
    <w:name w:val="Reviewer"/>
    <w:basedOn w:val="Normlny"/>
    <w:next w:val="Heading"/>
    <w:rsid w:val="00A15EB9"/>
    <w:pPr>
      <w:spacing w:before="200"/>
    </w:pPr>
  </w:style>
  <w:style w:type="paragraph" w:styleId="AdresaHTML">
    <w:name w:val="HTML Address"/>
    <w:basedOn w:val="Normlny"/>
    <w:link w:val="AdresaHTMLChar"/>
    <w:uiPriority w:val="99"/>
    <w:unhideWhenUsed/>
    <w:rsid w:val="00C431ED"/>
    <w:pPr>
      <w:spacing w:before="40"/>
      <w:jc w:val="left"/>
    </w:pPr>
    <w:rPr>
      <w:sz w:val="18"/>
      <w:szCs w:val="18"/>
    </w:rPr>
  </w:style>
  <w:style w:type="character" w:customStyle="1" w:styleId="AdresaHTMLChar">
    <w:name w:val="Adresa HTML Char"/>
    <w:basedOn w:val="Predvolenpsmoodseku"/>
    <w:link w:val="AdresaHTML"/>
    <w:uiPriority w:val="99"/>
    <w:rsid w:val="00C431ED"/>
    <w:rPr>
      <w:sz w:val="18"/>
      <w:szCs w:val="18"/>
      <w:lang w:val="en-GB"/>
    </w:rPr>
  </w:style>
  <w:style w:type="paragraph" w:styleId="Zoznamsodrkami">
    <w:name w:val="List Bullet"/>
    <w:basedOn w:val="Zkladntext"/>
    <w:uiPriority w:val="99"/>
    <w:unhideWhenUsed/>
    <w:rsid w:val="000A28C7"/>
    <w:pPr>
      <w:numPr>
        <w:numId w:val="11"/>
      </w:numPr>
      <w:tabs>
        <w:tab w:val="left" w:pos="284"/>
      </w:tabs>
      <w:ind w:left="284" w:hanging="142"/>
    </w:pPr>
  </w:style>
  <w:style w:type="table" w:styleId="Mriekatabuky">
    <w:name w:val="Table Grid"/>
    <w:basedOn w:val="Normlnatabuka"/>
    <w:uiPriority w:val="39"/>
    <w:rsid w:val="000A28C7"/>
    <w:tblPr/>
    <w:trPr>
      <w:cantSplit/>
    </w:trPr>
  </w:style>
  <w:style w:type="paragraph" w:styleId="Hlavika">
    <w:name w:val="header"/>
    <w:basedOn w:val="Normlny"/>
    <w:link w:val="HlavikaChar"/>
    <w:uiPriority w:val="99"/>
    <w:unhideWhenUsed/>
    <w:rsid w:val="006979FE"/>
    <w:pPr>
      <w:jc w:val="center"/>
    </w:pPr>
    <w:rPr>
      <w:rFonts w:ascii="Garamond" w:hAnsi="Garamond"/>
      <w:smallCaps/>
      <w:sz w:val="18"/>
      <w:szCs w:val="18"/>
    </w:rPr>
  </w:style>
  <w:style w:type="character" w:customStyle="1" w:styleId="HlavikaChar">
    <w:name w:val="Hlavička Char"/>
    <w:basedOn w:val="Predvolenpsmoodseku"/>
    <w:link w:val="Hlavika"/>
    <w:uiPriority w:val="99"/>
    <w:rsid w:val="006979FE"/>
    <w:rPr>
      <w:rFonts w:ascii="Garamond" w:hAnsi="Garamond"/>
      <w:smallCaps/>
      <w:sz w:val="18"/>
      <w:szCs w:val="18"/>
      <w:lang w:val="en-GB"/>
    </w:rPr>
  </w:style>
  <w:style w:type="paragraph" w:styleId="Pta">
    <w:name w:val="footer"/>
    <w:basedOn w:val="Normlny"/>
    <w:link w:val="PtaChar"/>
    <w:uiPriority w:val="99"/>
    <w:unhideWhenUsed/>
    <w:rsid w:val="006979FE"/>
    <w:pPr>
      <w:tabs>
        <w:tab w:val="center" w:pos="3261"/>
        <w:tab w:val="right" w:pos="6491"/>
      </w:tabs>
    </w:pPr>
    <w:rPr>
      <w:rFonts w:ascii="Garamond" w:hAnsi="Garamond"/>
      <w:sz w:val="18"/>
      <w:szCs w:val="18"/>
    </w:rPr>
  </w:style>
  <w:style w:type="character" w:customStyle="1" w:styleId="PtaChar">
    <w:name w:val="Päta Char"/>
    <w:basedOn w:val="Predvolenpsmoodseku"/>
    <w:link w:val="Pta"/>
    <w:uiPriority w:val="99"/>
    <w:rsid w:val="006979FE"/>
    <w:rPr>
      <w:rFonts w:ascii="Garamond" w:hAnsi="Garamond"/>
      <w:sz w:val="18"/>
      <w:szCs w:val="18"/>
      <w:lang w:val="en-GB"/>
    </w:rPr>
  </w:style>
  <w:style w:type="character" w:styleId="Hypertextovprepojenie">
    <w:name w:val="Hyperlink"/>
    <w:basedOn w:val="Predvolenpsmoodseku"/>
    <w:uiPriority w:val="99"/>
    <w:unhideWhenUsed/>
    <w:rsid w:val="005D6584"/>
    <w:rPr>
      <w:color w:val="4472C4" w:themeColor="accent5"/>
      <w:u w:val="single"/>
    </w:rPr>
  </w:style>
  <w:style w:type="character" w:customStyle="1" w:styleId="Superscript">
    <w:name w:val="Superscript"/>
    <w:basedOn w:val="Predvolenpsmoodseku"/>
    <w:uiPriority w:val="1"/>
    <w:rsid w:val="00C03186"/>
    <w:rPr>
      <w:position w:val="2"/>
      <w:vertAlign w:val="superscript"/>
    </w:rPr>
  </w:style>
  <w:style w:type="character" w:customStyle="1" w:styleId="Subscript">
    <w:name w:val="Subscript"/>
    <w:basedOn w:val="Predvolenpsmoodseku"/>
    <w:uiPriority w:val="1"/>
    <w:rsid w:val="00C03186"/>
    <w:rPr>
      <w:position w:val="-2"/>
      <w:sz w:val="18"/>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Template-DidMatTech-2017-Abstract.dotx</Template>
  <TotalTime>0</TotalTime>
  <Pages>1</Pages>
  <Words>302</Words>
  <Characters>1723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Horváth</dc:creator>
  <cp:keywords/>
  <dc:description/>
  <cp:lastModifiedBy>Roman Horváth</cp:lastModifiedBy>
  <cp:revision>2</cp:revision>
  <dcterms:created xsi:type="dcterms:W3CDTF">2017-04-25T13:13:00Z</dcterms:created>
  <dcterms:modified xsi:type="dcterms:W3CDTF">2017-04-25T13:13:00Z</dcterms:modified>
</cp:coreProperties>
</file>